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D5587" w:rsidRPr="00ED5587" w:rsidRDefault="00ED5587" w:rsidP="00ED5587">
      <w:pPr>
        <w:spacing w:line="360" w:lineRule="auto"/>
        <w:jc w:val="left"/>
        <w:rPr>
          <w:rFonts w:ascii="黑体" w:eastAsia="黑体" w:hAnsi="黑体"/>
          <w:sz w:val="28"/>
          <w:szCs w:val="28"/>
        </w:rPr>
      </w:pPr>
      <w:r w:rsidRPr="00ED5587">
        <w:rPr>
          <w:rFonts w:ascii="黑体" w:eastAsia="黑体" w:hAnsi="黑体" w:hint="eastAsia"/>
          <w:sz w:val="28"/>
          <w:szCs w:val="28"/>
        </w:rPr>
        <w:t>附件</w:t>
      </w:r>
    </w:p>
    <w:p w:rsidR="007D1915" w:rsidRPr="00ED5587" w:rsidRDefault="00A666AF" w:rsidP="00A666AF">
      <w:pPr>
        <w:spacing w:line="360" w:lineRule="auto"/>
        <w:jc w:val="center"/>
        <w:rPr>
          <w:rFonts w:ascii="黑体" w:eastAsia="黑体" w:hAnsi="黑体"/>
          <w:b/>
          <w:sz w:val="28"/>
          <w:szCs w:val="28"/>
        </w:rPr>
      </w:pPr>
      <w:r w:rsidRPr="00ED5587">
        <w:rPr>
          <w:rFonts w:ascii="黑体" w:eastAsia="黑体" w:hAnsi="黑体" w:hint="eastAsia"/>
          <w:b/>
          <w:sz w:val="28"/>
          <w:szCs w:val="28"/>
        </w:rPr>
        <w:t>调研报告</w:t>
      </w:r>
    </w:p>
    <w:p w:rsidR="007D1915" w:rsidRPr="00A666AF" w:rsidRDefault="007D1915" w:rsidP="00276B8E">
      <w:pPr>
        <w:spacing w:line="360" w:lineRule="auto"/>
        <w:ind w:firstLineChars="200" w:firstLine="560"/>
        <w:rPr>
          <w:rFonts w:ascii="仿宋" w:eastAsia="仿宋" w:hAnsi="仿宋"/>
          <w:sz w:val="28"/>
          <w:szCs w:val="28"/>
        </w:rPr>
      </w:pPr>
      <w:r w:rsidRPr="00A666AF">
        <w:rPr>
          <w:rFonts w:ascii="仿宋" w:eastAsia="仿宋" w:hAnsi="仿宋" w:hint="eastAsia"/>
          <w:sz w:val="28"/>
          <w:szCs w:val="28"/>
        </w:rPr>
        <w:t>9月5日，调研小组到攀枝花市政府应急办、攀枝花市地理信息中心对本项目的系统需求以及前期数据情况进行调</w:t>
      </w:r>
      <w:r w:rsidR="007B0F83">
        <w:rPr>
          <w:rFonts w:ascii="仿宋" w:eastAsia="仿宋" w:hAnsi="仿宋" w:hint="eastAsia"/>
          <w:sz w:val="28"/>
          <w:szCs w:val="28"/>
        </w:rPr>
        <w:t>研</w:t>
      </w:r>
      <w:r w:rsidRPr="00A666AF">
        <w:rPr>
          <w:rFonts w:ascii="仿宋" w:eastAsia="仿宋" w:hAnsi="仿宋" w:hint="eastAsia"/>
          <w:sz w:val="28"/>
          <w:szCs w:val="28"/>
        </w:rPr>
        <w:t>，现将相关情况报告如下：</w:t>
      </w:r>
    </w:p>
    <w:p w:rsidR="007D1915" w:rsidRPr="00276B8E" w:rsidRDefault="008D7804" w:rsidP="00276B8E">
      <w:pPr>
        <w:pStyle w:val="1"/>
        <w:spacing w:line="360" w:lineRule="auto"/>
        <w:ind w:firstLine="602"/>
      </w:pPr>
      <w:r w:rsidRPr="00276B8E">
        <w:rPr>
          <w:rFonts w:hint="eastAsia"/>
        </w:rPr>
        <w:t>1</w:t>
      </w:r>
      <w:r w:rsidRPr="00276B8E">
        <w:rPr>
          <w:rFonts w:hint="eastAsia"/>
        </w:rPr>
        <w:t>、</w:t>
      </w:r>
      <w:r w:rsidR="008E0A08" w:rsidRPr="00276B8E">
        <w:rPr>
          <w:rFonts w:hint="eastAsia"/>
        </w:rPr>
        <w:t>攀枝花市政府应急办</w:t>
      </w:r>
    </w:p>
    <w:p w:rsidR="007D1915" w:rsidRPr="00A666AF" w:rsidRDefault="007D1915" w:rsidP="00276B8E">
      <w:pPr>
        <w:spacing w:line="360" w:lineRule="auto"/>
        <w:ind w:firstLineChars="200" w:firstLine="560"/>
        <w:rPr>
          <w:rFonts w:ascii="仿宋" w:eastAsia="仿宋" w:hAnsi="仿宋"/>
          <w:sz w:val="28"/>
          <w:szCs w:val="28"/>
        </w:rPr>
      </w:pPr>
      <w:r w:rsidRPr="00A666AF">
        <w:rPr>
          <w:rFonts w:ascii="仿宋" w:eastAsia="仿宋" w:hAnsi="仿宋" w:hint="eastAsia"/>
          <w:sz w:val="28"/>
          <w:szCs w:val="28"/>
        </w:rPr>
        <w:t>市政府应急办主要承担在</w:t>
      </w:r>
      <w:r w:rsidR="00D06FC3" w:rsidRPr="00A666AF">
        <w:rPr>
          <w:rFonts w:ascii="仿宋" w:eastAsia="仿宋" w:hAnsi="仿宋" w:hint="eastAsia"/>
          <w:sz w:val="28"/>
          <w:szCs w:val="28"/>
        </w:rPr>
        <w:t>突发事件</w:t>
      </w:r>
      <w:r w:rsidRPr="00A666AF">
        <w:rPr>
          <w:rFonts w:ascii="仿宋" w:eastAsia="仿宋" w:hAnsi="仿宋" w:hint="eastAsia"/>
          <w:sz w:val="28"/>
          <w:szCs w:val="28"/>
        </w:rPr>
        <w:t>发生时统一协调、组织全市所有应急力量进行救援、抢险的作用，牵涉到的具体各部门的专业数据均在各专业部门所有。突发事件主要包括自然灾害、事故灾难、公共卫生、社会安全四大类</w:t>
      </w:r>
      <w:r w:rsidR="008E3F87">
        <w:rPr>
          <w:rFonts w:ascii="仿宋" w:eastAsia="仿宋" w:hAnsi="仿宋" w:hint="eastAsia"/>
          <w:sz w:val="28"/>
          <w:szCs w:val="28"/>
        </w:rPr>
        <w:t>。</w:t>
      </w:r>
      <w:r w:rsidRPr="00A666AF">
        <w:rPr>
          <w:rFonts w:ascii="仿宋" w:eastAsia="仿宋" w:hAnsi="仿宋" w:hint="eastAsia"/>
          <w:sz w:val="28"/>
          <w:szCs w:val="28"/>
        </w:rPr>
        <w:t>自然灾害主要包括地震、洪涝、火灾、泥石流等，事故灾难主要包括脱轨、空难、企业安全生产等</w:t>
      </w:r>
      <w:r w:rsidR="000C50AD" w:rsidRPr="00A666AF">
        <w:rPr>
          <w:rFonts w:ascii="仿宋" w:eastAsia="仿宋" w:hAnsi="仿宋" w:hint="eastAsia"/>
          <w:sz w:val="28"/>
          <w:szCs w:val="28"/>
        </w:rPr>
        <w:t>，公共卫生主要是指卫生防疫，社会安全主要指恐怖袭击等。</w:t>
      </w:r>
    </w:p>
    <w:p w:rsidR="000C50AD" w:rsidRPr="00A666AF" w:rsidRDefault="000C50AD" w:rsidP="00276B8E">
      <w:pPr>
        <w:spacing w:line="360" w:lineRule="auto"/>
        <w:ind w:firstLineChars="200" w:firstLine="560"/>
        <w:rPr>
          <w:rFonts w:ascii="仿宋" w:eastAsia="仿宋" w:hAnsi="仿宋"/>
          <w:sz w:val="28"/>
          <w:szCs w:val="28"/>
        </w:rPr>
      </w:pPr>
      <w:r w:rsidRPr="00A666AF">
        <w:rPr>
          <w:rFonts w:ascii="仿宋" w:eastAsia="仿宋" w:hAnsi="仿宋" w:hint="eastAsia"/>
          <w:sz w:val="28"/>
          <w:szCs w:val="28"/>
        </w:rPr>
        <w:t>市政府应急办在根据项目实施方案的基础上，提出以下建议：</w:t>
      </w:r>
    </w:p>
    <w:p w:rsidR="000C50AD" w:rsidRPr="00A666AF" w:rsidRDefault="000C50AD" w:rsidP="00276B8E">
      <w:pPr>
        <w:spacing w:line="360" w:lineRule="auto"/>
        <w:ind w:firstLineChars="200" w:firstLine="560"/>
        <w:rPr>
          <w:rFonts w:ascii="仿宋" w:eastAsia="仿宋" w:hAnsi="仿宋"/>
          <w:sz w:val="28"/>
          <w:szCs w:val="28"/>
        </w:rPr>
      </w:pPr>
      <w:r w:rsidRPr="00A666AF">
        <w:rPr>
          <w:rFonts w:ascii="仿宋" w:eastAsia="仿宋" w:hAnsi="仿宋" w:hint="eastAsia"/>
          <w:sz w:val="28"/>
          <w:szCs w:val="28"/>
        </w:rPr>
        <w:t>1、</w:t>
      </w:r>
      <w:r w:rsidR="0009730F">
        <w:rPr>
          <w:rFonts w:ascii="仿宋" w:eastAsia="仿宋" w:hAnsi="仿宋" w:hint="eastAsia"/>
          <w:sz w:val="28"/>
          <w:szCs w:val="28"/>
        </w:rPr>
        <w:t>在数据收集方面：</w:t>
      </w:r>
      <w:r w:rsidRPr="00A666AF">
        <w:rPr>
          <w:rFonts w:ascii="仿宋" w:eastAsia="仿宋" w:hAnsi="仿宋" w:hint="eastAsia"/>
          <w:sz w:val="28"/>
          <w:szCs w:val="28"/>
        </w:rPr>
        <w:t>应急调度涉及部门较多，用到的数据也比较复杂，如果需要收集真实、完全的数据，需要由省局（或省政府层面）向攀枝花市政府发函，再由市政府应急办根据文件向各专业部门发通知收集；</w:t>
      </w:r>
    </w:p>
    <w:p w:rsidR="000C50AD" w:rsidRPr="00A666AF" w:rsidRDefault="000C50AD" w:rsidP="0009730F">
      <w:pPr>
        <w:spacing w:line="360" w:lineRule="auto"/>
        <w:ind w:firstLineChars="200" w:firstLine="560"/>
        <w:rPr>
          <w:rFonts w:ascii="仿宋" w:eastAsia="仿宋" w:hAnsi="仿宋"/>
          <w:sz w:val="28"/>
          <w:szCs w:val="28"/>
        </w:rPr>
      </w:pPr>
      <w:r w:rsidRPr="00A666AF">
        <w:rPr>
          <w:rFonts w:ascii="仿宋" w:eastAsia="仿宋" w:hAnsi="仿宋" w:hint="eastAsia"/>
          <w:sz w:val="28"/>
          <w:szCs w:val="28"/>
        </w:rPr>
        <w:t>2、</w:t>
      </w:r>
      <w:r w:rsidR="0009730F">
        <w:rPr>
          <w:rFonts w:ascii="仿宋" w:eastAsia="仿宋" w:hAnsi="仿宋" w:hint="eastAsia"/>
          <w:sz w:val="28"/>
          <w:szCs w:val="28"/>
        </w:rPr>
        <w:t>在数据组织与结构设计方案方面：</w:t>
      </w:r>
      <w:r w:rsidRPr="00A666AF">
        <w:rPr>
          <w:rFonts w:ascii="仿宋" w:eastAsia="仿宋" w:hAnsi="仿宋" w:hint="eastAsia"/>
          <w:sz w:val="28"/>
          <w:szCs w:val="28"/>
        </w:rPr>
        <w:t>安全生产</w:t>
      </w:r>
      <w:r w:rsidR="0009730F">
        <w:rPr>
          <w:rFonts w:ascii="仿宋" w:eastAsia="仿宋" w:hAnsi="仿宋" w:hint="eastAsia"/>
          <w:sz w:val="28"/>
          <w:szCs w:val="28"/>
        </w:rPr>
        <w:t>数据</w:t>
      </w:r>
      <w:r w:rsidR="00D65F7A">
        <w:rPr>
          <w:rFonts w:ascii="仿宋" w:eastAsia="仿宋" w:hAnsi="仿宋" w:hint="eastAsia"/>
          <w:sz w:val="28"/>
          <w:szCs w:val="28"/>
        </w:rPr>
        <w:t>应</w:t>
      </w:r>
      <w:r w:rsidR="0009730F">
        <w:rPr>
          <w:rFonts w:ascii="仿宋" w:eastAsia="仿宋" w:hAnsi="仿宋" w:hint="eastAsia"/>
          <w:sz w:val="28"/>
          <w:szCs w:val="28"/>
        </w:rPr>
        <w:t>包含</w:t>
      </w:r>
      <w:r w:rsidRPr="00A666AF">
        <w:rPr>
          <w:rFonts w:ascii="仿宋" w:eastAsia="仿宋" w:hAnsi="仿宋" w:hint="eastAsia"/>
          <w:sz w:val="28"/>
          <w:szCs w:val="28"/>
        </w:rPr>
        <w:t>重点工业企业、尾矿库、矿山等的地理分布</w:t>
      </w:r>
      <w:r w:rsidR="0009730F">
        <w:rPr>
          <w:rFonts w:ascii="仿宋" w:eastAsia="仿宋" w:hAnsi="仿宋" w:hint="eastAsia"/>
          <w:sz w:val="28"/>
          <w:szCs w:val="28"/>
        </w:rPr>
        <w:t>，同时</w:t>
      </w:r>
      <w:r w:rsidRPr="00A666AF">
        <w:rPr>
          <w:rFonts w:ascii="仿宋" w:eastAsia="仿宋" w:hAnsi="仿宋" w:hint="eastAsia"/>
          <w:sz w:val="28"/>
          <w:szCs w:val="28"/>
        </w:rPr>
        <w:t>针对攀枝花市作为工业型城市的实际情况，建议加入地面塌陷区、采空区等地理分布；应急专家数据应分专业，即不同专家应有不同的专业方向，以便救援时能找到对口专家；应急物资应分为基础物资（主要有民政部门掌握，包括帐篷、棉被、矿泉水）与专业物资</w:t>
      </w:r>
      <w:r w:rsidR="0009730F">
        <w:rPr>
          <w:rFonts w:ascii="仿宋" w:eastAsia="仿宋" w:hAnsi="仿宋" w:hint="eastAsia"/>
          <w:sz w:val="28"/>
          <w:szCs w:val="28"/>
        </w:rPr>
        <w:t>及设备</w:t>
      </w:r>
      <w:bookmarkStart w:id="0" w:name="_GoBack"/>
      <w:bookmarkEnd w:id="0"/>
      <w:r w:rsidRPr="00A666AF">
        <w:rPr>
          <w:rFonts w:ascii="仿宋" w:eastAsia="仿宋" w:hAnsi="仿宋" w:hint="eastAsia"/>
          <w:sz w:val="28"/>
          <w:szCs w:val="28"/>
        </w:rPr>
        <w:t>；基础</w:t>
      </w:r>
      <w:r w:rsidR="0009730F">
        <w:rPr>
          <w:rFonts w:ascii="仿宋" w:eastAsia="仿宋" w:hAnsi="仿宋" w:hint="eastAsia"/>
          <w:sz w:val="28"/>
          <w:szCs w:val="28"/>
        </w:rPr>
        <w:t>地理</w:t>
      </w:r>
      <w:r w:rsidRPr="00A666AF">
        <w:rPr>
          <w:rFonts w:ascii="仿宋" w:eastAsia="仿宋" w:hAnsi="仿宋" w:hint="eastAsia"/>
          <w:sz w:val="28"/>
          <w:szCs w:val="28"/>
        </w:rPr>
        <w:t>信息加入水库、桥梁、学校等的地理分布</w:t>
      </w:r>
      <w:r w:rsidR="00DA376B" w:rsidRPr="00A666AF">
        <w:rPr>
          <w:rFonts w:ascii="仿宋" w:eastAsia="仿宋" w:hAnsi="仿宋" w:hint="eastAsia"/>
          <w:sz w:val="28"/>
          <w:szCs w:val="28"/>
        </w:rPr>
        <w:t>；救援队伍需要细分为矿山、地震、公共安全等不同的方向</w:t>
      </w:r>
      <w:r w:rsidRPr="00A666AF">
        <w:rPr>
          <w:rFonts w:ascii="仿宋" w:eastAsia="仿宋" w:hAnsi="仿宋" w:hint="eastAsia"/>
          <w:sz w:val="28"/>
          <w:szCs w:val="28"/>
        </w:rPr>
        <w:t>。</w:t>
      </w:r>
    </w:p>
    <w:p w:rsidR="000C50AD" w:rsidRPr="00B223B2" w:rsidRDefault="00276B8E" w:rsidP="00276B8E">
      <w:pPr>
        <w:pStyle w:val="1"/>
        <w:spacing w:line="360" w:lineRule="auto"/>
        <w:ind w:firstLine="602"/>
      </w:pPr>
      <w:r>
        <w:rPr>
          <w:rFonts w:hint="eastAsia"/>
        </w:rPr>
        <w:lastRenderedPageBreak/>
        <w:t>2</w:t>
      </w:r>
      <w:r>
        <w:rPr>
          <w:rFonts w:hint="eastAsia"/>
        </w:rPr>
        <w:t>、攀枝花市地理信息中心</w:t>
      </w:r>
    </w:p>
    <w:p w:rsidR="000C50AD" w:rsidRPr="00A666AF" w:rsidRDefault="000C50AD" w:rsidP="00276B8E">
      <w:pPr>
        <w:spacing w:line="360" w:lineRule="auto"/>
        <w:rPr>
          <w:rFonts w:ascii="仿宋" w:eastAsia="仿宋" w:hAnsi="仿宋"/>
          <w:sz w:val="28"/>
          <w:szCs w:val="28"/>
        </w:rPr>
      </w:pPr>
      <w:r w:rsidRPr="00A666AF">
        <w:rPr>
          <w:rFonts w:ascii="仿宋" w:eastAsia="仿宋" w:hAnsi="仿宋"/>
          <w:sz w:val="28"/>
          <w:szCs w:val="28"/>
        </w:rPr>
        <w:tab/>
      </w:r>
      <w:r w:rsidRPr="00A666AF">
        <w:rPr>
          <w:rFonts w:ascii="仿宋" w:eastAsia="仿宋" w:hAnsi="仿宋" w:hint="eastAsia"/>
          <w:sz w:val="28"/>
          <w:szCs w:val="28"/>
        </w:rPr>
        <w:t>攀枝花市地理信息中心作为攀枝花市城乡规划建设局的下属单位，</w:t>
      </w:r>
      <w:r w:rsidR="00A624E0" w:rsidRPr="00A666AF">
        <w:rPr>
          <w:rFonts w:ascii="仿宋" w:eastAsia="仿宋" w:hAnsi="仿宋" w:hint="eastAsia"/>
          <w:sz w:val="28"/>
          <w:szCs w:val="28"/>
        </w:rPr>
        <w:t>在数据方面</w:t>
      </w:r>
      <w:r w:rsidRPr="00A666AF">
        <w:rPr>
          <w:rFonts w:ascii="仿宋" w:eastAsia="仿宋" w:hAnsi="仿宋" w:hint="eastAsia"/>
          <w:sz w:val="28"/>
          <w:szCs w:val="28"/>
        </w:rPr>
        <w:t>主要掌握全市的基础地理信息数据。</w:t>
      </w:r>
    </w:p>
    <w:p w:rsidR="00A624E0" w:rsidRPr="00A666AF" w:rsidRDefault="00A624E0" w:rsidP="00276B8E">
      <w:pPr>
        <w:spacing w:line="360" w:lineRule="auto"/>
        <w:rPr>
          <w:rFonts w:ascii="仿宋" w:eastAsia="仿宋" w:hAnsi="仿宋"/>
          <w:sz w:val="28"/>
          <w:szCs w:val="28"/>
        </w:rPr>
      </w:pPr>
      <w:r w:rsidRPr="00A666AF">
        <w:rPr>
          <w:rFonts w:ascii="仿宋" w:eastAsia="仿宋" w:hAnsi="仿宋"/>
          <w:sz w:val="28"/>
          <w:szCs w:val="28"/>
        </w:rPr>
        <w:tab/>
      </w:r>
      <w:r w:rsidRPr="00A666AF">
        <w:rPr>
          <w:rFonts w:ascii="仿宋" w:eastAsia="仿宋" w:hAnsi="仿宋" w:hint="eastAsia"/>
          <w:sz w:val="28"/>
          <w:szCs w:val="28"/>
        </w:rPr>
        <w:t>攀枝花市地理信息中心在根据项目实际情况的基础上，提出以下建议：</w:t>
      </w:r>
    </w:p>
    <w:p w:rsidR="00A624E0" w:rsidRPr="00A666AF" w:rsidRDefault="00A624E0" w:rsidP="00276B8E">
      <w:pPr>
        <w:spacing w:line="360" w:lineRule="auto"/>
        <w:rPr>
          <w:rFonts w:ascii="仿宋" w:eastAsia="仿宋" w:hAnsi="仿宋"/>
          <w:sz w:val="28"/>
          <w:szCs w:val="28"/>
        </w:rPr>
      </w:pPr>
      <w:r w:rsidRPr="00A666AF">
        <w:rPr>
          <w:rFonts w:ascii="仿宋" w:eastAsia="仿宋" w:hAnsi="仿宋"/>
          <w:sz w:val="28"/>
          <w:szCs w:val="28"/>
        </w:rPr>
        <w:tab/>
        <w:t>1</w:t>
      </w:r>
      <w:r w:rsidRPr="00A666AF">
        <w:rPr>
          <w:rFonts w:ascii="仿宋" w:eastAsia="仿宋" w:hAnsi="仿宋" w:hint="eastAsia"/>
          <w:sz w:val="28"/>
          <w:szCs w:val="28"/>
        </w:rPr>
        <w:t>、本项目亮点突出，切合攀枝花实际，很有实用价值，希望与我们合作；</w:t>
      </w:r>
    </w:p>
    <w:p w:rsidR="00A624E0" w:rsidRPr="00A666AF" w:rsidRDefault="00A624E0" w:rsidP="00276B8E">
      <w:pPr>
        <w:spacing w:line="360" w:lineRule="auto"/>
        <w:rPr>
          <w:rFonts w:ascii="仿宋" w:eastAsia="仿宋" w:hAnsi="仿宋"/>
          <w:sz w:val="28"/>
          <w:szCs w:val="28"/>
        </w:rPr>
      </w:pPr>
      <w:r w:rsidRPr="00A666AF">
        <w:rPr>
          <w:rFonts w:ascii="仿宋" w:eastAsia="仿宋" w:hAnsi="仿宋"/>
          <w:sz w:val="28"/>
          <w:szCs w:val="28"/>
        </w:rPr>
        <w:tab/>
        <w:t>2</w:t>
      </w:r>
      <w:r w:rsidRPr="00A666AF">
        <w:rPr>
          <w:rFonts w:ascii="仿宋" w:eastAsia="仿宋" w:hAnsi="仿宋" w:hint="eastAsia"/>
          <w:sz w:val="28"/>
          <w:szCs w:val="28"/>
        </w:rPr>
        <w:t>、在项目具体实施阶段，由于涉及到的部门较多，建议由省局（或省政府层面）向攀枝花市政府发函，由市政府应急办统一协调数据的收集工作；</w:t>
      </w:r>
    </w:p>
    <w:p w:rsidR="00A624E0" w:rsidRDefault="00A624E0" w:rsidP="00276B8E">
      <w:pPr>
        <w:spacing w:line="360" w:lineRule="auto"/>
        <w:rPr>
          <w:rFonts w:ascii="仿宋" w:eastAsia="仿宋" w:hAnsi="仿宋"/>
          <w:sz w:val="28"/>
          <w:szCs w:val="28"/>
        </w:rPr>
      </w:pPr>
      <w:r w:rsidRPr="00A666AF">
        <w:rPr>
          <w:rFonts w:ascii="仿宋" w:eastAsia="仿宋" w:hAnsi="仿宋"/>
          <w:sz w:val="28"/>
          <w:szCs w:val="28"/>
        </w:rPr>
        <w:tab/>
        <w:t>3</w:t>
      </w:r>
      <w:r w:rsidRPr="00A666AF">
        <w:rPr>
          <w:rFonts w:ascii="仿宋" w:eastAsia="仿宋" w:hAnsi="仿宋" w:hint="eastAsia"/>
          <w:sz w:val="28"/>
          <w:szCs w:val="28"/>
        </w:rPr>
        <w:t>、地理信息中心可以提供全市基础地理信息数据，包括大比例尺</w:t>
      </w:r>
      <w:r w:rsidR="008D5149">
        <w:rPr>
          <w:rFonts w:ascii="仿宋" w:eastAsia="仿宋" w:hAnsi="仿宋" w:hint="eastAsia"/>
          <w:sz w:val="28"/>
          <w:szCs w:val="28"/>
        </w:rPr>
        <w:t>矢量</w:t>
      </w:r>
      <w:r w:rsidRPr="00A666AF">
        <w:rPr>
          <w:rFonts w:ascii="仿宋" w:eastAsia="仿宋" w:hAnsi="仿宋" w:hint="eastAsia"/>
          <w:sz w:val="28"/>
          <w:szCs w:val="28"/>
        </w:rPr>
        <w:t>数据、全市0.2-0.5m分辨率遥感影像数据、DEM数据</w:t>
      </w:r>
      <w:r w:rsidR="00D7106F" w:rsidRPr="00A666AF">
        <w:rPr>
          <w:rFonts w:ascii="仿宋" w:eastAsia="仿宋" w:hAnsi="仿宋" w:hint="eastAsia"/>
          <w:sz w:val="28"/>
          <w:szCs w:val="28"/>
        </w:rPr>
        <w:t>。</w:t>
      </w:r>
    </w:p>
    <w:p w:rsidR="00276B8E" w:rsidRPr="00A666AF" w:rsidRDefault="00276B8E" w:rsidP="00276B8E">
      <w:pPr>
        <w:pStyle w:val="1"/>
        <w:ind w:firstLine="602"/>
        <w:rPr>
          <w:rFonts w:hint="eastAsia"/>
        </w:rPr>
      </w:pPr>
      <w:r>
        <w:rPr>
          <w:rFonts w:hint="eastAsia"/>
        </w:rPr>
        <w:t>3</w:t>
      </w:r>
      <w:r>
        <w:rPr>
          <w:rFonts w:hint="eastAsia"/>
        </w:rPr>
        <w:t>、数据资料样本</w:t>
      </w:r>
    </w:p>
    <w:p w:rsidR="00A624E0" w:rsidRDefault="00276B8E" w:rsidP="00276B8E">
      <w:pPr>
        <w:spacing w:line="360" w:lineRule="auto"/>
        <w:ind w:firstLine="420"/>
        <w:rPr>
          <w:rFonts w:ascii="仿宋" w:eastAsia="仿宋" w:hAnsi="仿宋"/>
          <w:sz w:val="28"/>
          <w:szCs w:val="28"/>
        </w:rPr>
      </w:pPr>
      <w:r>
        <w:rPr>
          <w:rFonts w:ascii="仿宋" w:eastAsia="仿宋" w:hAnsi="仿宋" w:hint="eastAsia"/>
          <w:sz w:val="28"/>
          <w:szCs w:val="28"/>
        </w:rPr>
        <w:t>本次在攀枝花应急办收集到应急流程图与部分数据库实例样本如下</w:t>
      </w:r>
      <w:r w:rsidR="002619CD">
        <w:rPr>
          <w:rFonts w:ascii="仿宋" w:eastAsia="仿宋" w:hAnsi="仿宋" w:hint="eastAsia"/>
          <w:sz w:val="28"/>
          <w:szCs w:val="28"/>
        </w:rPr>
        <w:t>。</w:t>
      </w:r>
    </w:p>
    <w:p w:rsidR="00956457" w:rsidRDefault="00956457" w:rsidP="00956457">
      <w:pPr>
        <w:spacing w:line="360" w:lineRule="auto"/>
        <w:rPr>
          <w:rFonts w:ascii="仿宋" w:eastAsia="仿宋" w:hAnsi="仿宋"/>
          <w:sz w:val="28"/>
          <w:szCs w:val="28"/>
        </w:rPr>
      </w:pPr>
      <w:r>
        <w:rPr>
          <w:noProof/>
        </w:rPr>
        <w:lastRenderedPageBreak/>
        <w:drawing>
          <wp:inline distT="0" distB="0" distL="0" distR="0">
            <wp:extent cx="5759450" cy="7679267"/>
            <wp:effectExtent l="0" t="0" r="0" b="0"/>
            <wp:docPr id="2" name="图片 2" descr="C:\Users\gisergao\AppData\Local\Microsoft\Windows\INetCache\Content.Word\流程图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isergao\AppData\Local\Microsoft\Windows\INetCache\Content.Word\流程图一.jp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759450" cy="7679267"/>
                    </a:xfrm>
                    <a:prstGeom prst="rect">
                      <a:avLst/>
                    </a:prstGeom>
                    <a:noFill/>
                    <a:ln>
                      <a:noFill/>
                    </a:ln>
                  </pic:spPr>
                </pic:pic>
              </a:graphicData>
            </a:graphic>
          </wp:inline>
        </w:drawing>
      </w:r>
    </w:p>
    <w:p w:rsidR="00956457" w:rsidRDefault="00956457" w:rsidP="00956457">
      <w:pPr>
        <w:spacing w:line="360" w:lineRule="auto"/>
        <w:jc w:val="center"/>
        <w:rPr>
          <w:rFonts w:ascii="仿宋" w:eastAsia="仿宋" w:hAnsi="仿宋"/>
          <w:sz w:val="28"/>
          <w:szCs w:val="28"/>
        </w:rPr>
      </w:pPr>
      <w:r>
        <w:rPr>
          <w:rFonts w:ascii="仿宋" w:eastAsia="仿宋" w:hAnsi="仿宋" w:hint="eastAsia"/>
          <w:sz w:val="28"/>
          <w:szCs w:val="28"/>
        </w:rPr>
        <w:t>图</w:t>
      </w:r>
      <w:r w:rsidR="00102386">
        <w:rPr>
          <w:rFonts w:ascii="仿宋" w:eastAsia="仿宋" w:hAnsi="仿宋" w:hint="eastAsia"/>
          <w:sz w:val="28"/>
          <w:szCs w:val="28"/>
        </w:rPr>
        <w:t>1</w:t>
      </w:r>
      <w:r>
        <w:rPr>
          <w:rFonts w:ascii="仿宋" w:eastAsia="仿宋" w:hAnsi="仿宋" w:hint="eastAsia"/>
          <w:sz w:val="28"/>
          <w:szCs w:val="28"/>
        </w:rPr>
        <w:t xml:space="preserve"> 应急</w:t>
      </w:r>
      <w:proofErr w:type="gramStart"/>
      <w:r w:rsidR="00102386">
        <w:rPr>
          <w:rFonts w:ascii="仿宋" w:eastAsia="仿宋" w:hAnsi="仿宋" w:hint="eastAsia"/>
          <w:sz w:val="28"/>
          <w:szCs w:val="28"/>
        </w:rPr>
        <w:t>处置</w:t>
      </w:r>
      <w:r>
        <w:rPr>
          <w:rFonts w:ascii="仿宋" w:eastAsia="仿宋" w:hAnsi="仿宋" w:hint="eastAsia"/>
          <w:sz w:val="28"/>
          <w:szCs w:val="28"/>
        </w:rPr>
        <w:t>总</w:t>
      </w:r>
      <w:proofErr w:type="gramEnd"/>
      <w:r>
        <w:rPr>
          <w:rFonts w:ascii="仿宋" w:eastAsia="仿宋" w:hAnsi="仿宋" w:hint="eastAsia"/>
          <w:sz w:val="28"/>
          <w:szCs w:val="28"/>
        </w:rPr>
        <w:t>流程图</w:t>
      </w:r>
    </w:p>
    <w:p w:rsidR="00956457" w:rsidRDefault="00102386" w:rsidP="00956457">
      <w:pPr>
        <w:spacing w:line="360" w:lineRule="auto"/>
        <w:jc w:val="center"/>
        <w:rPr>
          <w:rFonts w:ascii="仿宋" w:eastAsia="仿宋" w:hAnsi="仿宋"/>
          <w:sz w:val="28"/>
          <w:szCs w:val="28"/>
        </w:rPr>
      </w:pPr>
      <w:r>
        <w:rPr>
          <w:noProof/>
        </w:rPr>
        <w:lastRenderedPageBreak/>
        <w:drawing>
          <wp:inline distT="0" distB="0" distL="0" distR="0">
            <wp:extent cx="5759450" cy="7679267"/>
            <wp:effectExtent l="0" t="0" r="0" b="0"/>
            <wp:docPr id="3" name="图片 3" descr="C:\Users\gisergao\AppData\Local\Microsoft\Windows\INetCache\Content.Word\流程图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isergao\AppData\Local\Microsoft\Windows\INetCache\Content.Word\流程图二.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59450" cy="7679267"/>
                    </a:xfrm>
                    <a:prstGeom prst="rect">
                      <a:avLst/>
                    </a:prstGeom>
                    <a:noFill/>
                    <a:ln>
                      <a:noFill/>
                    </a:ln>
                  </pic:spPr>
                </pic:pic>
              </a:graphicData>
            </a:graphic>
          </wp:inline>
        </w:drawing>
      </w:r>
    </w:p>
    <w:p w:rsidR="00102386" w:rsidRDefault="00102386" w:rsidP="00102386">
      <w:pPr>
        <w:spacing w:line="360" w:lineRule="auto"/>
        <w:jc w:val="center"/>
        <w:rPr>
          <w:rFonts w:ascii="仿宋" w:eastAsia="仿宋" w:hAnsi="仿宋"/>
          <w:sz w:val="28"/>
          <w:szCs w:val="28"/>
        </w:rPr>
      </w:pPr>
      <w:r>
        <w:rPr>
          <w:rFonts w:ascii="仿宋" w:eastAsia="仿宋" w:hAnsi="仿宋" w:hint="eastAsia"/>
          <w:sz w:val="28"/>
          <w:szCs w:val="28"/>
        </w:rPr>
        <w:t>图</w:t>
      </w:r>
      <w:r>
        <w:rPr>
          <w:rFonts w:ascii="仿宋" w:eastAsia="仿宋" w:hAnsi="仿宋"/>
          <w:sz w:val="28"/>
          <w:szCs w:val="28"/>
        </w:rPr>
        <w:t>2</w:t>
      </w:r>
      <w:r>
        <w:rPr>
          <w:rFonts w:ascii="仿宋" w:eastAsia="仿宋" w:hAnsi="仿宋" w:hint="eastAsia"/>
          <w:sz w:val="28"/>
          <w:szCs w:val="28"/>
        </w:rPr>
        <w:t xml:space="preserve"> </w:t>
      </w:r>
      <w:r>
        <w:rPr>
          <w:rFonts w:ascii="仿宋" w:eastAsia="仿宋" w:hAnsi="仿宋" w:hint="eastAsia"/>
          <w:sz w:val="28"/>
          <w:szCs w:val="28"/>
        </w:rPr>
        <w:t>自然灾害</w:t>
      </w:r>
      <w:r>
        <w:rPr>
          <w:rFonts w:ascii="仿宋" w:eastAsia="仿宋" w:hAnsi="仿宋" w:hint="eastAsia"/>
          <w:sz w:val="28"/>
          <w:szCs w:val="28"/>
        </w:rPr>
        <w:t>应急</w:t>
      </w:r>
      <w:r>
        <w:rPr>
          <w:rFonts w:ascii="仿宋" w:eastAsia="仿宋" w:hAnsi="仿宋" w:hint="eastAsia"/>
          <w:sz w:val="28"/>
          <w:szCs w:val="28"/>
        </w:rPr>
        <w:t>处置</w:t>
      </w:r>
      <w:r>
        <w:rPr>
          <w:rFonts w:ascii="仿宋" w:eastAsia="仿宋" w:hAnsi="仿宋" w:hint="eastAsia"/>
          <w:sz w:val="28"/>
          <w:szCs w:val="28"/>
        </w:rPr>
        <w:t>流程图</w:t>
      </w:r>
    </w:p>
    <w:p w:rsidR="00CE2033" w:rsidRDefault="00CE2033" w:rsidP="00956457">
      <w:pPr>
        <w:spacing w:line="360" w:lineRule="auto"/>
        <w:jc w:val="center"/>
        <w:rPr>
          <w:rFonts w:ascii="仿宋" w:eastAsia="仿宋" w:hAnsi="仿宋"/>
          <w:sz w:val="28"/>
          <w:szCs w:val="28"/>
        </w:rPr>
      </w:pPr>
      <w:r>
        <w:rPr>
          <w:noProof/>
        </w:rPr>
        <w:lastRenderedPageBreak/>
        <w:drawing>
          <wp:inline distT="0" distB="0" distL="0" distR="0">
            <wp:extent cx="5575935" cy="7434580"/>
            <wp:effectExtent l="0" t="0" r="5715" b="0"/>
            <wp:docPr id="6" name="图片 6" descr="C:\Users\gisergao\AppData\Local\Microsoft\Windows\INetCache\Content.Word\流程图三.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isergao\AppData\Local\Microsoft\Windows\INetCache\Content.Word\流程图三.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575935" cy="7434580"/>
                    </a:xfrm>
                    <a:prstGeom prst="rect">
                      <a:avLst/>
                    </a:prstGeom>
                    <a:noFill/>
                    <a:ln>
                      <a:noFill/>
                    </a:ln>
                  </pic:spPr>
                </pic:pic>
              </a:graphicData>
            </a:graphic>
          </wp:inline>
        </w:drawing>
      </w:r>
    </w:p>
    <w:p w:rsidR="00CE2033" w:rsidRDefault="00CE2033" w:rsidP="00956457">
      <w:pPr>
        <w:spacing w:line="360" w:lineRule="auto"/>
        <w:jc w:val="center"/>
        <w:rPr>
          <w:rFonts w:ascii="仿宋" w:eastAsia="仿宋" w:hAnsi="仿宋" w:hint="eastAsia"/>
          <w:sz w:val="28"/>
          <w:szCs w:val="28"/>
        </w:rPr>
      </w:pPr>
      <w:r>
        <w:rPr>
          <w:rFonts w:ascii="仿宋" w:eastAsia="仿宋" w:hAnsi="仿宋" w:hint="eastAsia"/>
          <w:sz w:val="28"/>
          <w:szCs w:val="28"/>
        </w:rPr>
        <w:t>图</w:t>
      </w:r>
      <w:r>
        <w:rPr>
          <w:rFonts w:ascii="仿宋" w:eastAsia="仿宋" w:hAnsi="仿宋"/>
          <w:sz w:val="28"/>
          <w:szCs w:val="28"/>
        </w:rPr>
        <w:t>3</w:t>
      </w:r>
      <w:r>
        <w:rPr>
          <w:rFonts w:ascii="仿宋" w:eastAsia="仿宋" w:hAnsi="仿宋" w:hint="eastAsia"/>
          <w:sz w:val="28"/>
          <w:szCs w:val="28"/>
        </w:rPr>
        <w:t xml:space="preserve"> </w:t>
      </w:r>
      <w:r>
        <w:rPr>
          <w:rFonts w:ascii="仿宋" w:eastAsia="仿宋" w:hAnsi="仿宋" w:hint="eastAsia"/>
          <w:sz w:val="28"/>
          <w:szCs w:val="28"/>
        </w:rPr>
        <w:t>突发社会安全事件</w:t>
      </w:r>
      <w:r>
        <w:rPr>
          <w:rFonts w:ascii="仿宋" w:eastAsia="仿宋" w:hAnsi="仿宋" w:hint="eastAsia"/>
          <w:sz w:val="28"/>
          <w:szCs w:val="28"/>
        </w:rPr>
        <w:t>应急处置流程图</w:t>
      </w:r>
    </w:p>
    <w:p w:rsidR="00CE2033" w:rsidRDefault="00CE2033" w:rsidP="00956457">
      <w:pPr>
        <w:spacing w:line="360" w:lineRule="auto"/>
        <w:jc w:val="center"/>
        <w:rPr>
          <w:rFonts w:ascii="仿宋" w:eastAsia="仿宋" w:hAnsi="仿宋"/>
          <w:sz w:val="28"/>
          <w:szCs w:val="28"/>
        </w:rPr>
      </w:pPr>
      <w:r>
        <w:rPr>
          <w:noProof/>
        </w:rPr>
        <w:lastRenderedPageBreak/>
        <w:drawing>
          <wp:inline distT="0" distB="0" distL="0" distR="0">
            <wp:extent cx="5697855" cy="7597140"/>
            <wp:effectExtent l="0" t="0" r="0" b="3810"/>
            <wp:docPr id="5" name="图片 5" descr="C:\Users\gisergao\AppData\Local\Microsoft\Windows\INetCache\Content.Word\流程图四.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isergao\AppData\Local\Microsoft\Windows\INetCache\Content.Word\流程图四.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97855" cy="7597140"/>
                    </a:xfrm>
                    <a:prstGeom prst="rect">
                      <a:avLst/>
                    </a:prstGeom>
                    <a:noFill/>
                    <a:ln>
                      <a:noFill/>
                    </a:ln>
                  </pic:spPr>
                </pic:pic>
              </a:graphicData>
            </a:graphic>
          </wp:inline>
        </w:drawing>
      </w:r>
    </w:p>
    <w:p w:rsidR="00CE2033" w:rsidRDefault="00CE2033" w:rsidP="00956457">
      <w:pPr>
        <w:spacing w:line="360" w:lineRule="auto"/>
        <w:jc w:val="center"/>
        <w:rPr>
          <w:rFonts w:ascii="仿宋" w:eastAsia="仿宋" w:hAnsi="仿宋" w:hint="eastAsia"/>
          <w:sz w:val="28"/>
          <w:szCs w:val="28"/>
        </w:rPr>
      </w:pPr>
      <w:r>
        <w:rPr>
          <w:rFonts w:ascii="仿宋" w:eastAsia="仿宋" w:hAnsi="仿宋" w:hint="eastAsia"/>
          <w:sz w:val="28"/>
          <w:szCs w:val="28"/>
        </w:rPr>
        <w:t>图</w:t>
      </w:r>
      <w:r>
        <w:rPr>
          <w:rFonts w:ascii="仿宋" w:eastAsia="仿宋" w:hAnsi="仿宋"/>
          <w:sz w:val="28"/>
          <w:szCs w:val="28"/>
        </w:rPr>
        <w:t>4</w:t>
      </w:r>
      <w:r>
        <w:rPr>
          <w:rFonts w:ascii="仿宋" w:eastAsia="仿宋" w:hAnsi="仿宋" w:hint="eastAsia"/>
          <w:sz w:val="28"/>
          <w:szCs w:val="28"/>
        </w:rPr>
        <w:t xml:space="preserve"> </w:t>
      </w:r>
      <w:r>
        <w:rPr>
          <w:rFonts w:ascii="仿宋" w:eastAsia="仿宋" w:hAnsi="仿宋" w:hint="eastAsia"/>
          <w:sz w:val="28"/>
          <w:szCs w:val="28"/>
        </w:rPr>
        <w:t>突发事故灾难</w:t>
      </w:r>
      <w:r>
        <w:rPr>
          <w:rFonts w:ascii="仿宋" w:eastAsia="仿宋" w:hAnsi="仿宋" w:hint="eastAsia"/>
          <w:sz w:val="28"/>
          <w:szCs w:val="28"/>
        </w:rPr>
        <w:t>应急处置流程图</w:t>
      </w:r>
    </w:p>
    <w:p w:rsidR="00102386" w:rsidRDefault="00CE2033" w:rsidP="00956457">
      <w:pPr>
        <w:spacing w:line="360" w:lineRule="auto"/>
        <w:jc w:val="center"/>
        <w:rPr>
          <w:rFonts w:ascii="仿宋" w:eastAsia="仿宋" w:hAnsi="仿宋"/>
          <w:sz w:val="28"/>
          <w:szCs w:val="28"/>
        </w:rPr>
      </w:pPr>
      <w:r>
        <w:rPr>
          <w:noProof/>
        </w:rPr>
        <w:lastRenderedPageBreak/>
        <w:drawing>
          <wp:inline distT="0" distB="0" distL="0" distR="0">
            <wp:extent cx="6131670" cy="7002780"/>
            <wp:effectExtent l="0" t="0" r="2540" b="7620"/>
            <wp:docPr id="4" name="图片 4" descr="C:\Users\gisergao\AppData\Local\Microsoft\Windows\INetCache\Content.Word\流程图五.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isergao\AppData\Local\Microsoft\Windows\INetCache\Content.Word\流程图五.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4345"/>
                    <a:stretch/>
                  </pic:blipFill>
                  <pic:spPr bwMode="auto">
                    <a:xfrm>
                      <a:off x="0" y="0"/>
                      <a:ext cx="6148228" cy="7021691"/>
                    </a:xfrm>
                    <a:prstGeom prst="rect">
                      <a:avLst/>
                    </a:prstGeom>
                    <a:noFill/>
                    <a:ln>
                      <a:noFill/>
                    </a:ln>
                    <a:extLst>
                      <a:ext uri="{53640926-AAD7-44D8-BBD7-CCE9431645EC}">
                        <a14:shadowObscured xmlns:a14="http://schemas.microsoft.com/office/drawing/2010/main"/>
                      </a:ext>
                    </a:extLst>
                  </pic:spPr>
                </pic:pic>
              </a:graphicData>
            </a:graphic>
          </wp:inline>
        </w:drawing>
      </w:r>
    </w:p>
    <w:p w:rsidR="00EE5A79" w:rsidRDefault="00EE5A79" w:rsidP="00956457">
      <w:pPr>
        <w:spacing w:line="360" w:lineRule="auto"/>
        <w:jc w:val="center"/>
        <w:rPr>
          <w:rFonts w:ascii="仿宋" w:eastAsia="仿宋" w:hAnsi="仿宋" w:hint="eastAsia"/>
          <w:sz w:val="28"/>
          <w:szCs w:val="28"/>
        </w:rPr>
      </w:pPr>
      <w:r>
        <w:rPr>
          <w:rFonts w:ascii="仿宋" w:eastAsia="仿宋" w:hAnsi="仿宋" w:hint="eastAsia"/>
          <w:sz w:val="28"/>
          <w:szCs w:val="28"/>
        </w:rPr>
        <w:t>图</w:t>
      </w:r>
      <w:r>
        <w:rPr>
          <w:rFonts w:ascii="仿宋" w:eastAsia="仿宋" w:hAnsi="仿宋"/>
          <w:sz w:val="28"/>
          <w:szCs w:val="28"/>
        </w:rPr>
        <w:t>5</w:t>
      </w:r>
      <w:r>
        <w:rPr>
          <w:rFonts w:ascii="仿宋" w:eastAsia="仿宋" w:hAnsi="仿宋" w:hint="eastAsia"/>
          <w:sz w:val="28"/>
          <w:szCs w:val="28"/>
        </w:rPr>
        <w:t xml:space="preserve"> </w:t>
      </w:r>
      <w:r>
        <w:rPr>
          <w:rFonts w:ascii="仿宋" w:eastAsia="仿宋" w:hAnsi="仿宋" w:hint="eastAsia"/>
          <w:sz w:val="28"/>
          <w:szCs w:val="28"/>
        </w:rPr>
        <w:t>公共卫生事件</w:t>
      </w:r>
      <w:r>
        <w:rPr>
          <w:rFonts w:ascii="仿宋" w:eastAsia="仿宋" w:hAnsi="仿宋" w:hint="eastAsia"/>
          <w:sz w:val="28"/>
          <w:szCs w:val="28"/>
        </w:rPr>
        <w:t>应急处置流程图</w:t>
      </w:r>
    </w:p>
    <w:p w:rsidR="00956457" w:rsidRDefault="00956457" w:rsidP="00956457">
      <w:pPr>
        <w:spacing w:line="360" w:lineRule="auto"/>
        <w:rPr>
          <w:rFonts w:ascii="仿宋" w:eastAsia="仿宋" w:hAnsi="仿宋"/>
          <w:sz w:val="28"/>
          <w:szCs w:val="28"/>
        </w:rPr>
      </w:pPr>
      <w:r>
        <w:rPr>
          <w:noProof/>
        </w:rPr>
        <w:lastRenderedPageBreak/>
        <w:drawing>
          <wp:inline distT="0" distB="0" distL="0" distR="0">
            <wp:extent cx="5759450" cy="7679267"/>
            <wp:effectExtent l="0" t="0" r="0" b="0"/>
            <wp:docPr id="1" name="图片 1" descr="C:\Users\gisergao\AppData\Local\Microsoft\Windows\INetCache\Content.Word\数据样本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sergao\AppData\Local\Microsoft\Windows\INetCache\Content.Word\数据样本一.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9450" cy="7679267"/>
                    </a:xfrm>
                    <a:prstGeom prst="rect">
                      <a:avLst/>
                    </a:prstGeom>
                    <a:noFill/>
                    <a:ln>
                      <a:noFill/>
                    </a:ln>
                  </pic:spPr>
                </pic:pic>
              </a:graphicData>
            </a:graphic>
          </wp:inline>
        </w:drawing>
      </w:r>
    </w:p>
    <w:p w:rsidR="00102386" w:rsidRDefault="00102386" w:rsidP="00102386">
      <w:pPr>
        <w:spacing w:line="360" w:lineRule="auto"/>
        <w:jc w:val="center"/>
        <w:rPr>
          <w:rFonts w:ascii="仿宋" w:eastAsia="仿宋" w:hAnsi="仿宋"/>
          <w:sz w:val="28"/>
          <w:szCs w:val="28"/>
        </w:rPr>
      </w:pPr>
      <w:r>
        <w:rPr>
          <w:rFonts w:ascii="仿宋" w:eastAsia="仿宋" w:hAnsi="仿宋" w:hint="eastAsia"/>
          <w:sz w:val="28"/>
          <w:szCs w:val="28"/>
        </w:rPr>
        <w:t>图</w:t>
      </w:r>
      <w:r w:rsidR="00D153A6">
        <w:rPr>
          <w:rFonts w:ascii="仿宋" w:eastAsia="仿宋" w:hAnsi="仿宋"/>
          <w:sz w:val="28"/>
          <w:szCs w:val="28"/>
        </w:rPr>
        <w:t>6</w:t>
      </w:r>
      <w:r>
        <w:rPr>
          <w:rFonts w:ascii="仿宋" w:eastAsia="仿宋" w:hAnsi="仿宋" w:hint="eastAsia"/>
          <w:sz w:val="28"/>
          <w:szCs w:val="28"/>
        </w:rPr>
        <w:t xml:space="preserve"> </w:t>
      </w:r>
      <w:r w:rsidR="00D153A6">
        <w:rPr>
          <w:rFonts w:ascii="仿宋" w:eastAsia="仿宋" w:hAnsi="仿宋" w:hint="eastAsia"/>
          <w:sz w:val="28"/>
          <w:szCs w:val="28"/>
        </w:rPr>
        <w:t>生活物资储备表</w:t>
      </w:r>
    </w:p>
    <w:p w:rsidR="0028108B" w:rsidRDefault="0028108B" w:rsidP="00956457">
      <w:pPr>
        <w:spacing w:line="360" w:lineRule="auto"/>
        <w:rPr>
          <w:rFonts w:ascii="仿宋" w:eastAsia="仿宋" w:hAnsi="仿宋"/>
          <w:sz w:val="28"/>
          <w:szCs w:val="28"/>
        </w:rPr>
      </w:pPr>
      <w:r>
        <w:rPr>
          <w:noProof/>
        </w:rPr>
        <w:lastRenderedPageBreak/>
        <w:drawing>
          <wp:inline distT="0" distB="0" distL="0" distR="0">
            <wp:extent cx="5722620" cy="4291965"/>
            <wp:effectExtent l="0" t="0" r="0" b="0"/>
            <wp:docPr id="11" name="图片 11" descr="C:\Users\gisergao\AppData\Local\Microsoft\Windows\INetCache\Content.Word\数据样本三.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isergao\AppData\Local\Microsoft\Windows\INetCache\Content.Word\数据样本三.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2620" cy="4291965"/>
                    </a:xfrm>
                    <a:prstGeom prst="rect">
                      <a:avLst/>
                    </a:prstGeom>
                    <a:noFill/>
                    <a:ln>
                      <a:noFill/>
                    </a:ln>
                  </pic:spPr>
                </pic:pic>
              </a:graphicData>
            </a:graphic>
          </wp:inline>
        </w:drawing>
      </w:r>
    </w:p>
    <w:p w:rsidR="0028108B" w:rsidRDefault="0028108B" w:rsidP="0028108B">
      <w:pPr>
        <w:spacing w:line="360" w:lineRule="auto"/>
        <w:jc w:val="center"/>
        <w:rPr>
          <w:rFonts w:ascii="仿宋" w:eastAsia="仿宋" w:hAnsi="仿宋"/>
          <w:sz w:val="28"/>
          <w:szCs w:val="28"/>
        </w:rPr>
      </w:pPr>
      <w:r>
        <w:rPr>
          <w:rFonts w:ascii="仿宋" w:eastAsia="仿宋" w:hAnsi="仿宋" w:hint="eastAsia"/>
          <w:sz w:val="28"/>
          <w:szCs w:val="28"/>
        </w:rPr>
        <w:t>图</w:t>
      </w:r>
      <w:r>
        <w:rPr>
          <w:rFonts w:ascii="仿宋" w:eastAsia="仿宋" w:hAnsi="仿宋"/>
          <w:sz w:val="28"/>
          <w:szCs w:val="28"/>
        </w:rPr>
        <w:t>7</w:t>
      </w:r>
      <w:r>
        <w:rPr>
          <w:rFonts w:ascii="仿宋" w:eastAsia="仿宋" w:hAnsi="仿宋" w:hint="eastAsia"/>
          <w:sz w:val="28"/>
          <w:szCs w:val="28"/>
        </w:rPr>
        <w:t xml:space="preserve"> </w:t>
      </w:r>
      <w:r>
        <w:rPr>
          <w:rFonts w:ascii="仿宋" w:eastAsia="仿宋" w:hAnsi="仿宋" w:hint="eastAsia"/>
          <w:sz w:val="28"/>
          <w:szCs w:val="28"/>
        </w:rPr>
        <w:t>食品</w:t>
      </w:r>
      <w:r>
        <w:rPr>
          <w:rFonts w:ascii="仿宋" w:eastAsia="仿宋" w:hAnsi="仿宋" w:hint="eastAsia"/>
          <w:sz w:val="28"/>
          <w:szCs w:val="28"/>
        </w:rPr>
        <w:t>物资储备表</w:t>
      </w:r>
    </w:p>
    <w:p w:rsidR="0028108B" w:rsidRDefault="00881B02" w:rsidP="0028108B">
      <w:pPr>
        <w:spacing w:line="360" w:lineRule="auto"/>
        <w:jc w:val="center"/>
        <w:rPr>
          <w:rFonts w:ascii="仿宋" w:eastAsia="仿宋" w:hAnsi="仿宋"/>
          <w:sz w:val="28"/>
          <w:szCs w:val="28"/>
        </w:rPr>
      </w:pPr>
      <w:r>
        <w:rPr>
          <w:noProof/>
        </w:rPr>
        <w:drawing>
          <wp:inline distT="0" distB="0" distL="0" distR="0" wp14:anchorId="6F95BA97" wp14:editId="5E241995">
            <wp:extent cx="3406280" cy="5632355"/>
            <wp:effectExtent l="0" t="7938" r="0" b="0"/>
            <wp:docPr id="9" name="图片 9" descr="C:\Users\gisergao\AppData\Local\Microsoft\Windows\INetCache\Content.Word\数据样本五.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isergao\AppData\Local\Microsoft\Windows\INetCache\Content.Word\数据样本五.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19364"/>
                    <a:stretch/>
                  </pic:blipFill>
                  <pic:spPr bwMode="auto">
                    <a:xfrm rot="5400000">
                      <a:off x="0" y="0"/>
                      <a:ext cx="3409700" cy="5638011"/>
                    </a:xfrm>
                    <a:prstGeom prst="rect">
                      <a:avLst/>
                    </a:prstGeom>
                    <a:noFill/>
                    <a:ln>
                      <a:noFill/>
                    </a:ln>
                    <a:extLst>
                      <a:ext uri="{53640926-AAD7-44D8-BBD7-CCE9431645EC}">
                        <a14:shadowObscured xmlns:a14="http://schemas.microsoft.com/office/drawing/2010/main"/>
                      </a:ext>
                    </a:extLst>
                  </pic:spPr>
                </pic:pic>
              </a:graphicData>
            </a:graphic>
          </wp:inline>
        </w:drawing>
      </w:r>
    </w:p>
    <w:p w:rsidR="00881B02" w:rsidRDefault="00881B02" w:rsidP="00881B02">
      <w:pPr>
        <w:spacing w:line="360" w:lineRule="auto"/>
        <w:jc w:val="center"/>
        <w:rPr>
          <w:rFonts w:ascii="仿宋" w:eastAsia="仿宋" w:hAnsi="仿宋" w:hint="eastAsia"/>
          <w:sz w:val="28"/>
          <w:szCs w:val="28"/>
        </w:rPr>
      </w:pPr>
      <w:r>
        <w:rPr>
          <w:rFonts w:ascii="仿宋" w:eastAsia="仿宋" w:hAnsi="仿宋" w:hint="eastAsia"/>
          <w:sz w:val="28"/>
          <w:szCs w:val="28"/>
        </w:rPr>
        <w:t>图</w:t>
      </w:r>
      <w:r>
        <w:rPr>
          <w:rFonts w:ascii="仿宋" w:eastAsia="仿宋" w:hAnsi="仿宋"/>
          <w:sz w:val="28"/>
          <w:szCs w:val="28"/>
        </w:rPr>
        <w:t>8</w:t>
      </w:r>
      <w:r>
        <w:rPr>
          <w:rFonts w:ascii="仿宋" w:eastAsia="仿宋" w:hAnsi="仿宋" w:hint="eastAsia"/>
          <w:sz w:val="28"/>
          <w:szCs w:val="28"/>
        </w:rPr>
        <w:t xml:space="preserve"> </w:t>
      </w:r>
      <w:r>
        <w:rPr>
          <w:rFonts w:ascii="仿宋" w:eastAsia="仿宋" w:hAnsi="仿宋" w:hint="eastAsia"/>
          <w:sz w:val="28"/>
          <w:szCs w:val="28"/>
        </w:rPr>
        <w:t>消防救援力量</w:t>
      </w:r>
      <w:r>
        <w:rPr>
          <w:rFonts w:ascii="仿宋" w:eastAsia="仿宋" w:hAnsi="仿宋" w:hint="eastAsia"/>
          <w:sz w:val="28"/>
          <w:szCs w:val="28"/>
        </w:rPr>
        <w:t>表</w:t>
      </w:r>
    </w:p>
    <w:p w:rsidR="00881B02" w:rsidRDefault="0028108B" w:rsidP="00956457">
      <w:pPr>
        <w:spacing w:line="360" w:lineRule="auto"/>
        <w:rPr>
          <w:rFonts w:ascii="仿宋" w:eastAsia="仿宋" w:hAnsi="仿宋"/>
          <w:sz w:val="28"/>
          <w:szCs w:val="28"/>
        </w:rPr>
      </w:pPr>
      <w:r>
        <w:rPr>
          <w:noProof/>
        </w:rPr>
        <w:lastRenderedPageBreak/>
        <w:drawing>
          <wp:inline distT="0" distB="0" distL="0" distR="0">
            <wp:extent cx="7751974" cy="5813980"/>
            <wp:effectExtent l="0" t="2540" r="0" b="0"/>
            <wp:docPr id="10" name="图片 10" descr="C:\Users\gisergao\AppData\Local\Microsoft\Windows\INetCache\Content.Word\数据样本四.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isergao\AppData\Local\Microsoft\Windows\INetCache\Content.Word\数据样本四.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5400000">
                      <a:off x="0" y="0"/>
                      <a:ext cx="7758329" cy="5818746"/>
                    </a:xfrm>
                    <a:prstGeom prst="rect">
                      <a:avLst/>
                    </a:prstGeom>
                    <a:noFill/>
                    <a:ln>
                      <a:noFill/>
                    </a:ln>
                  </pic:spPr>
                </pic:pic>
              </a:graphicData>
            </a:graphic>
          </wp:inline>
        </w:drawing>
      </w:r>
    </w:p>
    <w:p w:rsidR="00881B02" w:rsidRDefault="00881B02" w:rsidP="00881B02">
      <w:pPr>
        <w:spacing w:line="360" w:lineRule="auto"/>
        <w:jc w:val="center"/>
        <w:rPr>
          <w:rFonts w:ascii="仿宋" w:eastAsia="仿宋" w:hAnsi="仿宋"/>
          <w:sz w:val="28"/>
          <w:szCs w:val="28"/>
        </w:rPr>
      </w:pPr>
      <w:r>
        <w:rPr>
          <w:rFonts w:ascii="仿宋" w:eastAsia="仿宋" w:hAnsi="仿宋" w:hint="eastAsia"/>
          <w:sz w:val="28"/>
          <w:szCs w:val="28"/>
        </w:rPr>
        <w:t>图</w:t>
      </w:r>
      <w:r>
        <w:rPr>
          <w:rFonts w:ascii="仿宋" w:eastAsia="仿宋" w:hAnsi="仿宋"/>
          <w:sz w:val="28"/>
          <w:szCs w:val="28"/>
        </w:rPr>
        <w:t>9</w:t>
      </w:r>
      <w:r>
        <w:rPr>
          <w:rFonts w:ascii="仿宋" w:eastAsia="仿宋" w:hAnsi="仿宋" w:hint="eastAsia"/>
          <w:sz w:val="28"/>
          <w:szCs w:val="28"/>
        </w:rPr>
        <w:t xml:space="preserve"> </w:t>
      </w:r>
      <w:r>
        <w:rPr>
          <w:rFonts w:ascii="仿宋" w:eastAsia="仿宋" w:hAnsi="仿宋" w:hint="eastAsia"/>
          <w:sz w:val="28"/>
          <w:szCs w:val="28"/>
        </w:rPr>
        <w:t>公安机关救援力量</w:t>
      </w:r>
      <w:r w:rsidR="000E137B">
        <w:rPr>
          <w:rFonts w:ascii="仿宋" w:eastAsia="仿宋" w:hAnsi="仿宋" w:hint="eastAsia"/>
          <w:sz w:val="28"/>
          <w:szCs w:val="28"/>
        </w:rPr>
        <w:t>样表</w:t>
      </w:r>
    </w:p>
    <w:p w:rsidR="00881B02" w:rsidRDefault="00881B02" w:rsidP="00956457">
      <w:pPr>
        <w:spacing w:line="360" w:lineRule="auto"/>
        <w:rPr>
          <w:rFonts w:ascii="仿宋" w:eastAsia="仿宋" w:hAnsi="仿宋" w:hint="eastAsia"/>
          <w:sz w:val="28"/>
          <w:szCs w:val="28"/>
        </w:rPr>
      </w:pPr>
    </w:p>
    <w:p w:rsidR="000E137B" w:rsidRDefault="0028108B" w:rsidP="00956457">
      <w:pPr>
        <w:spacing w:line="360" w:lineRule="auto"/>
        <w:rPr>
          <w:rFonts w:ascii="仿宋" w:eastAsia="仿宋" w:hAnsi="仿宋"/>
          <w:sz w:val="28"/>
          <w:szCs w:val="28"/>
        </w:rPr>
      </w:pPr>
      <w:r>
        <w:rPr>
          <w:noProof/>
        </w:rPr>
        <w:lastRenderedPageBreak/>
        <w:drawing>
          <wp:inline distT="0" distB="0" distL="0" distR="0">
            <wp:extent cx="6009640" cy="3314700"/>
            <wp:effectExtent l="0" t="0" r="0" b="0"/>
            <wp:docPr id="8" name="图片 8" descr="C:\Users\gisergao\AppData\Local\Microsoft\Windows\INetCache\Content.Word\数据样本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isergao\AppData\Local\Microsoft\Windows\INetCache\Content.Word\数据样本二.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26459"/>
                    <a:stretch/>
                  </pic:blipFill>
                  <pic:spPr bwMode="auto">
                    <a:xfrm>
                      <a:off x="0" y="0"/>
                      <a:ext cx="6009640" cy="3314700"/>
                    </a:xfrm>
                    <a:prstGeom prst="rect">
                      <a:avLst/>
                    </a:prstGeom>
                    <a:noFill/>
                    <a:ln>
                      <a:noFill/>
                    </a:ln>
                    <a:extLst>
                      <a:ext uri="{53640926-AAD7-44D8-BBD7-CCE9431645EC}">
                        <a14:shadowObscured xmlns:a14="http://schemas.microsoft.com/office/drawing/2010/main"/>
                      </a:ext>
                    </a:extLst>
                  </pic:spPr>
                </pic:pic>
              </a:graphicData>
            </a:graphic>
          </wp:inline>
        </w:drawing>
      </w:r>
    </w:p>
    <w:p w:rsidR="000E137B" w:rsidRDefault="000E137B" w:rsidP="000E137B">
      <w:pPr>
        <w:spacing w:line="360" w:lineRule="auto"/>
        <w:jc w:val="center"/>
        <w:rPr>
          <w:rFonts w:ascii="仿宋" w:eastAsia="仿宋" w:hAnsi="仿宋"/>
          <w:sz w:val="28"/>
          <w:szCs w:val="28"/>
        </w:rPr>
      </w:pPr>
      <w:r>
        <w:rPr>
          <w:rFonts w:ascii="仿宋" w:eastAsia="仿宋" w:hAnsi="仿宋" w:hint="eastAsia"/>
          <w:sz w:val="28"/>
          <w:szCs w:val="28"/>
        </w:rPr>
        <w:t>图</w:t>
      </w:r>
      <w:r>
        <w:rPr>
          <w:rFonts w:ascii="仿宋" w:eastAsia="仿宋" w:hAnsi="仿宋"/>
          <w:sz w:val="28"/>
          <w:szCs w:val="28"/>
        </w:rPr>
        <w:t>10</w:t>
      </w:r>
      <w:r>
        <w:rPr>
          <w:rFonts w:ascii="仿宋" w:eastAsia="仿宋" w:hAnsi="仿宋" w:hint="eastAsia"/>
          <w:sz w:val="28"/>
          <w:szCs w:val="28"/>
        </w:rPr>
        <w:t xml:space="preserve"> </w:t>
      </w:r>
      <w:r>
        <w:rPr>
          <w:rFonts w:ascii="仿宋" w:eastAsia="仿宋" w:hAnsi="仿宋" w:hint="eastAsia"/>
          <w:sz w:val="28"/>
          <w:szCs w:val="28"/>
        </w:rPr>
        <w:t>交通运输设备及物资样</w:t>
      </w:r>
      <w:r>
        <w:rPr>
          <w:rFonts w:ascii="仿宋" w:eastAsia="仿宋" w:hAnsi="仿宋" w:hint="eastAsia"/>
          <w:sz w:val="28"/>
          <w:szCs w:val="28"/>
        </w:rPr>
        <w:t>表</w:t>
      </w:r>
    </w:p>
    <w:p w:rsidR="00102386" w:rsidRDefault="0028108B" w:rsidP="00956457">
      <w:pPr>
        <w:spacing w:line="360" w:lineRule="auto"/>
        <w:rPr>
          <w:rFonts w:ascii="仿宋" w:eastAsia="仿宋" w:hAnsi="仿宋"/>
          <w:sz w:val="28"/>
          <w:szCs w:val="28"/>
        </w:rPr>
      </w:pPr>
      <w:r>
        <w:rPr>
          <w:noProof/>
        </w:rPr>
        <w:drawing>
          <wp:inline distT="0" distB="0" distL="0" distR="0">
            <wp:extent cx="5951220" cy="3802380"/>
            <wp:effectExtent l="0" t="0" r="0" b="7620"/>
            <wp:docPr id="7" name="图片 7" descr="C:\Users\gisergao\AppData\Local\Microsoft\Windows\INetCache\Content.Word\数据样本六.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isergao\AppData\Local\Microsoft\Windows\INetCache\Content.Word\数据样本六.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14810"/>
                    <a:stretch/>
                  </pic:blipFill>
                  <pic:spPr bwMode="auto">
                    <a:xfrm>
                      <a:off x="0" y="0"/>
                      <a:ext cx="5951220" cy="3802380"/>
                    </a:xfrm>
                    <a:prstGeom prst="rect">
                      <a:avLst/>
                    </a:prstGeom>
                    <a:noFill/>
                    <a:ln>
                      <a:noFill/>
                    </a:ln>
                    <a:extLst>
                      <a:ext uri="{53640926-AAD7-44D8-BBD7-CCE9431645EC}">
                        <a14:shadowObscured xmlns:a14="http://schemas.microsoft.com/office/drawing/2010/main"/>
                      </a:ext>
                    </a:extLst>
                  </pic:spPr>
                </pic:pic>
              </a:graphicData>
            </a:graphic>
          </wp:inline>
        </w:drawing>
      </w:r>
    </w:p>
    <w:p w:rsidR="000E137B" w:rsidRDefault="000E137B" w:rsidP="000E137B">
      <w:pPr>
        <w:spacing w:line="360" w:lineRule="auto"/>
        <w:jc w:val="center"/>
        <w:rPr>
          <w:rFonts w:ascii="仿宋" w:eastAsia="仿宋" w:hAnsi="仿宋"/>
          <w:sz w:val="28"/>
          <w:szCs w:val="28"/>
        </w:rPr>
      </w:pPr>
      <w:r>
        <w:rPr>
          <w:rFonts w:ascii="仿宋" w:eastAsia="仿宋" w:hAnsi="仿宋" w:hint="eastAsia"/>
          <w:sz w:val="28"/>
          <w:szCs w:val="28"/>
        </w:rPr>
        <w:t>图</w:t>
      </w:r>
      <w:r>
        <w:rPr>
          <w:rFonts w:ascii="仿宋" w:eastAsia="仿宋" w:hAnsi="仿宋"/>
          <w:sz w:val="28"/>
          <w:szCs w:val="28"/>
        </w:rPr>
        <w:t>11</w:t>
      </w:r>
      <w:r>
        <w:rPr>
          <w:rFonts w:ascii="仿宋" w:eastAsia="仿宋" w:hAnsi="仿宋" w:hint="eastAsia"/>
          <w:sz w:val="28"/>
          <w:szCs w:val="28"/>
        </w:rPr>
        <w:t xml:space="preserve"> </w:t>
      </w:r>
      <w:r>
        <w:rPr>
          <w:rFonts w:ascii="仿宋" w:eastAsia="仿宋" w:hAnsi="仿宋" w:hint="eastAsia"/>
          <w:sz w:val="28"/>
          <w:szCs w:val="28"/>
        </w:rPr>
        <w:t>住建局设备及物资</w:t>
      </w:r>
      <w:r>
        <w:rPr>
          <w:rFonts w:ascii="仿宋" w:eastAsia="仿宋" w:hAnsi="仿宋" w:hint="eastAsia"/>
          <w:sz w:val="28"/>
          <w:szCs w:val="28"/>
        </w:rPr>
        <w:t>样表</w:t>
      </w:r>
    </w:p>
    <w:p w:rsidR="000E137B" w:rsidRPr="000E137B" w:rsidRDefault="000E137B" w:rsidP="00956457">
      <w:pPr>
        <w:spacing w:line="360" w:lineRule="auto"/>
        <w:rPr>
          <w:rFonts w:ascii="仿宋" w:eastAsia="仿宋" w:hAnsi="仿宋" w:hint="eastAsia"/>
          <w:sz w:val="28"/>
          <w:szCs w:val="28"/>
        </w:rPr>
      </w:pPr>
    </w:p>
    <w:sectPr w:rsidR="000E137B" w:rsidRPr="000E137B" w:rsidSect="008A1F71">
      <w:pgSz w:w="11906" w:h="16838"/>
      <w:pgMar w:top="1985" w:right="1418" w:bottom="1418" w:left="1418" w:header="1418" w:footer="1134" w:gutter="0"/>
      <w:cols w:space="425"/>
      <w:docGrid w:linePitch="326" w:charSpace="-204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bordersDoNotSurroundHeader/>
  <w:bordersDoNotSurroundFooter/>
  <w:proofState w:spelling="clean" w:grammar="clean"/>
  <w:defaultTabStop w:val="420"/>
  <w:evenAndOddHeaders/>
  <w:drawingGridHorizontalSpacing w:val="115"/>
  <w:drawingGridVerticalSpacing w:val="163"/>
  <w:displayHorizontalDrawingGridEvery w:val="2"/>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063D"/>
    <w:rsid w:val="00006F87"/>
    <w:rsid w:val="0009730F"/>
    <w:rsid w:val="000C50AD"/>
    <w:rsid w:val="000E137B"/>
    <w:rsid w:val="00102386"/>
    <w:rsid w:val="002619CD"/>
    <w:rsid w:val="00276B8E"/>
    <w:rsid w:val="0028108B"/>
    <w:rsid w:val="00364A88"/>
    <w:rsid w:val="00365593"/>
    <w:rsid w:val="0046231A"/>
    <w:rsid w:val="0051049E"/>
    <w:rsid w:val="00517411"/>
    <w:rsid w:val="007B0F83"/>
    <w:rsid w:val="007D1915"/>
    <w:rsid w:val="00881B02"/>
    <w:rsid w:val="008924AA"/>
    <w:rsid w:val="008A1F71"/>
    <w:rsid w:val="008D5149"/>
    <w:rsid w:val="008D7804"/>
    <w:rsid w:val="008E0A08"/>
    <w:rsid w:val="008E3F87"/>
    <w:rsid w:val="0090633B"/>
    <w:rsid w:val="009214B0"/>
    <w:rsid w:val="00956457"/>
    <w:rsid w:val="009918DE"/>
    <w:rsid w:val="00A624E0"/>
    <w:rsid w:val="00A666AF"/>
    <w:rsid w:val="00B223B2"/>
    <w:rsid w:val="00B61DE3"/>
    <w:rsid w:val="00B851CC"/>
    <w:rsid w:val="00C218D5"/>
    <w:rsid w:val="00CE2033"/>
    <w:rsid w:val="00CE4CFE"/>
    <w:rsid w:val="00D06FC3"/>
    <w:rsid w:val="00D153A6"/>
    <w:rsid w:val="00D65F7A"/>
    <w:rsid w:val="00D7106F"/>
    <w:rsid w:val="00DA376B"/>
    <w:rsid w:val="00E233D2"/>
    <w:rsid w:val="00ED5587"/>
    <w:rsid w:val="00EE5A79"/>
    <w:rsid w:val="00F906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4A392F"/>
  <w15:chartTrackingRefBased/>
  <w15:docId w15:val="{9BA19852-E980-4B8B-AFF5-2A597AC4EC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276B8E"/>
    <w:pPr>
      <w:keepNext/>
      <w:keepLines/>
      <w:spacing w:before="120" w:after="120"/>
      <w:ind w:firstLineChars="200" w:firstLine="200"/>
      <w:outlineLvl w:val="0"/>
    </w:pPr>
    <w:rPr>
      <w:rFonts w:eastAsia="仿宋"/>
      <w:b/>
      <w:bCs/>
      <w:kern w:val="44"/>
      <w:sz w:val="30"/>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76B8E"/>
    <w:rPr>
      <w:rFonts w:eastAsia="仿宋"/>
      <w:b/>
      <w:bCs/>
      <w:kern w:val="44"/>
      <w:sz w:val="30"/>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image" Target="media/image9.jpe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5" Type="http://schemas.openxmlformats.org/officeDocument/2006/relationships/image" Target="media/image2.jpeg"/><Relationship Id="rId15" Type="http://schemas.openxmlformats.org/officeDocument/2006/relationships/fontTable" Target="fontTable.xml"/><Relationship Id="rId10" Type="http://schemas.openxmlformats.org/officeDocument/2006/relationships/image" Target="media/image7.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TotalTime>
  <Pages>11</Pages>
  <Words>161</Words>
  <Characters>918</Characters>
  <Application>Microsoft Office Word</Application>
  <DocSecurity>0</DocSecurity>
  <Lines>7</Lines>
  <Paragraphs>2</Paragraphs>
  <ScaleCrop>false</ScaleCrop>
  <Company/>
  <LinksUpToDate>false</LinksUpToDate>
  <CharactersWithSpaces>1077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gisergao</dc:creator>
  <cp:keywords/>
  <dc:description/>
  <cp:lastModifiedBy>gisergao</cp:lastModifiedBy>
  <cp:revision>24</cp:revision>
  <dcterms:created xsi:type="dcterms:W3CDTF">2017-09-05T09:19:00Z</dcterms:created>
  <dcterms:modified xsi:type="dcterms:W3CDTF">2017-09-07T08:42:00Z</dcterms:modified>
</cp:coreProperties>
</file>